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EC" w:rsidRPr="00EC6827" w:rsidRDefault="00EC6827" w:rsidP="00EC6827">
      <w:pPr>
        <w:jc w:val="center"/>
        <w:rPr>
          <w:rFonts w:ascii="Comic Sans MS" w:hAnsi="Comic Sans MS"/>
          <w:b/>
          <w:sz w:val="36"/>
          <w:szCs w:val="36"/>
          <w:lang w:val="fr-CA"/>
        </w:rPr>
      </w:pPr>
      <w:r w:rsidRPr="00EC6827">
        <w:rPr>
          <w:rFonts w:ascii="Comic Sans MS" w:hAnsi="Comic Sans MS"/>
          <w:b/>
          <w:sz w:val="36"/>
          <w:szCs w:val="36"/>
          <w:lang w:val="fr-CA"/>
        </w:rPr>
        <w:t>Unité 3: Et Maintenant Passons aux Nouvelles</w:t>
      </w:r>
    </w:p>
    <w:p w:rsidR="00EC6827" w:rsidRDefault="00EC6827" w:rsidP="00EC68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Passé Composé </w:t>
      </w:r>
      <w:proofErr w:type="spellStart"/>
      <w:r>
        <w:rPr>
          <w:rFonts w:ascii="Comic Sans MS" w:hAnsi="Comic Sans MS"/>
          <w:sz w:val="32"/>
          <w:szCs w:val="32"/>
          <w:lang w:val="fr-CA"/>
        </w:rPr>
        <w:t>with</w:t>
      </w:r>
      <w:proofErr w:type="spellEnd"/>
      <w:r>
        <w:rPr>
          <w:rFonts w:ascii="Comic Sans MS" w:hAnsi="Comic Sans MS"/>
          <w:sz w:val="32"/>
          <w:szCs w:val="32"/>
          <w:lang w:val="fr-CA"/>
        </w:rPr>
        <w:t xml:space="preserve"> être and avoir</w:t>
      </w:r>
      <w:r w:rsidR="007D1F74">
        <w:rPr>
          <w:rFonts w:ascii="Comic Sans MS" w:hAnsi="Comic Sans MS"/>
          <w:sz w:val="32"/>
          <w:szCs w:val="32"/>
          <w:lang w:val="fr-CA"/>
        </w:rPr>
        <w:t xml:space="preserve"> – notes and pages in cahier</w:t>
      </w:r>
    </w:p>
    <w:p w:rsidR="00EC6827" w:rsidRDefault="00EC6827" w:rsidP="00EC68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Futur proche</w:t>
      </w:r>
      <w:r w:rsidR="007D1F74">
        <w:rPr>
          <w:rFonts w:ascii="Comic Sans MS" w:hAnsi="Comic Sans MS"/>
          <w:sz w:val="32"/>
          <w:szCs w:val="32"/>
          <w:lang w:val="fr-CA"/>
        </w:rPr>
        <w:t xml:space="preserve"> – notes </w:t>
      </w:r>
    </w:p>
    <w:p w:rsidR="00EC6827" w:rsidRDefault="00EC6827" w:rsidP="00EC68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Qui/Que</w:t>
      </w:r>
      <w:r w:rsidR="007D1F74">
        <w:rPr>
          <w:rFonts w:ascii="Comic Sans MS" w:hAnsi="Comic Sans MS"/>
          <w:sz w:val="32"/>
          <w:szCs w:val="32"/>
          <w:lang w:val="fr-CA"/>
        </w:rPr>
        <w:t xml:space="preserve"> – notes and pages in cahier</w:t>
      </w:r>
    </w:p>
    <w:p w:rsidR="00EC6827" w:rsidRPr="00EC6827" w:rsidRDefault="00EC6827" w:rsidP="00EC68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 w:rsidRPr="00EC6827">
        <w:rPr>
          <w:rFonts w:ascii="Comic Sans MS" w:hAnsi="Comic Sans MS"/>
          <w:sz w:val="32"/>
          <w:szCs w:val="32"/>
        </w:rPr>
        <w:t>Analyse</w:t>
      </w:r>
      <w:proofErr w:type="spellEnd"/>
      <w:r w:rsidRPr="00EC6827">
        <w:rPr>
          <w:rFonts w:ascii="Comic Sans MS" w:hAnsi="Comic Sans MS"/>
          <w:sz w:val="32"/>
          <w:szCs w:val="32"/>
        </w:rPr>
        <w:t xml:space="preserve"> and Reportage – differences between them</w:t>
      </w:r>
      <w:r w:rsidR="007D1F74">
        <w:rPr>
          <w:rFonts w:ascii="Comic Sans MS" w:hAnsi="Comic Sans MS"/>
          <w:sz w:val="32"/>
          <w:szCs w:val="32"/>
        </w:rPr>
        <w:t>, see pages in your cahier</w:t>
      </w:r>
    </w:p>
    <w:p w:rsidR="00EC6827" w:rsidRDefault="00EC6827" w:rsidP="00EC6827">
      <w:pPr>
        <w:pStyle w:val="ListParagraph"/>
        <w:numPr>
          <w:ilvl w:val="2"/>
          <w:numId w:val="2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Analyse</w:t>
      </w:r>
      <w:proofErr w:type="spellEnd"/>
      <w:r>
        <w:rPr>
          <w:rFonts w:ascii="Comic Sans MS" w:hAnsi="Comic Sans MS"/>
          <w:sz w:val="32"/>
          <w:szCs w:val="32"/>
        </w:rPr>
        <w:t xml:space="preserve"> – moment it happens – present tense</w:t>
      </w:r>
    </w:p>
    <w:p w:rsidR="00EC6827" w:rsidRDefault="00EC6827" w:rsidP="00EC6827">
      <w:pPr>
        <w:pStyle w:val="ListParagraph"/>
        <w:numPr>
          <w:ilvl w:val="2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Reportage – after the fact – passé compose</w:t>
      </w:r>
    </w:p>
    <w:p w:rsidR="00EC6827" w:rsidRDefault="00EC6827" w:rsidP="00EC68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 </w:t>
      </w:r>
      <w:proofErr w:type="spellStart"/>
      <w:r>
        <w:rPr>
          <w:rFonts w:ascii="Comic Sans MS" w:hAnsi="Comic Sans MS"/>
          <w:sz w:val="32"/>
          <w:szCs w:val="32"/>
        </w:rPr>
        <w:t>météo</w:t>
      </w:r>
      <w:proofErr w:type="spellEnd"/>
      <w:r>
        <w:rPr>
          <w:rFonts w:ascii="Comic Sans MS" w:hAnsi="Comic Sans MS"/>
          <w:sz w:val="32"/>
          <w:szCs w:val="32"/>
        </w:rPr>
        <w:t xml:space="preserve"> – be able to identify expressions with weather</w:t>
      </w:r>
    </w:p>
    <w:p w:rsidR="00EC6827" w:rsidRDefault="00EC6827" w:rsidP="007D1F74">
      <w:pPr>
        <w:pStyle w:val="ListParagraph"/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pages 8-9 text</w:t>
      </w:r>
    </w:p>
    <w:p w:rsidR="00EC6827" w:rsidRDefault="00EC6827" w:rsidP="00EC68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 different sections of the news broadcast</w:t>
      </w:r>
    </w:p>
    <w:p w:rsidR="00EC6827" w:rsidRDefault="00EC6827" w:rsidP="00EC68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ER/RE/IR verb endings</w:t>
      </w:r>
    </w:p>
    <w:p w:rsidR="00EC6827" w:rsidRPr="00EC6827" w:rsidRDefault="00EC6827" w:rsidP="00EC6827">
      <w:pPr>
        <w:rPr>
          <w:rFonts w:ascii="Comic Sans MS" w:hAnsi="Comic Sans MS"/>
          <w:b/>
          <w:sz w:val="36"/>
          <w:szCs w:val="36"/>
        </w:rPr>
      </w:pPr>
      <w:r w:rsidRPr="00EC6827">
        <w:rPr>
          <w:rFonts w:ascii="Comic Sans MS" w:hAnsi="Comic Sans MS"/>
          <w:b/>
          <w:sz w:val="36"/>
          <w:szCs w:val="36"/>
        </w:rPr>
        <w:t>Outline</w:t>
      </w:r>
    </w:p>
    <w:p w:rsidR="00EC6827" w:rsidRPr="00EC6827" w:rsidRDefault="00EC6827" w:rsidP="00EC6827">
      <w:pPr>
        <w:rPr>
          <w:rFonts w:ascii="Comic Sans MS" w:hAnsi="Comic Sans MS"/>
          <w:b/>
          <w:sz w:val="32"/>
          <w:szCs w:val="32"/>
        </w:rPr>
      </w:pPr>
      <w:r w:rsidRPr="00EC6827">
        <w:rPr>
          <w:rFonts w:ascii="Comic Sans MS" w:hAnsi="Comic Sans MS"/>
          <w:b/>
          <w:sz w:val="32"/>
          <w:szCs w:val="32"/>
        </w:rPr>
        <w:t>Listening</w:t>
      </w:r>
    </w:p>
    <w:p w:rsidR="00EC6827" w:rsidRDefault="00EC6827" w:rsidP="00EC682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Listen and identify if the statement you hear is </w:t>
      </w:r>
      <w:proofErr w:type="spellStart"/>
      <w:r>
        <w:rPr>
          <w:rFonts w:ascii="Comic Sans MS" w:hAnsi="Comic Sans MS"/>
          <w:sz w:val="32"/>
          <w:szCs w:val="32"/>
        </w:rPr>
        <w:t>analyse</w:t>
      </w:r>
      <w:proofErr w:type="spellEnd"/>
      <w:r>
        <w:rPr>
          <w:rFonts w:ascii="Comic Sans MS" w:hAnsi="Comic Sans MS"/>
          <w:sz w:val="32"/>
          <w:szCs w:val="32"/>
        </w:rPr>
        <w:t xml:space="preserve"> or reportage</w:t>
      </w:r>
    </w:p>
    <w:p w:rsidR="00EC6827" w:rsidRDefault="00EC6827" w:rsidP="00EC682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Listen to the weather</w:t>
      </w:r>
      <w:r w:rsidR="007D1F74">
        <w:rPr>
          <w:rFonts w:ascii="Comic Sans MS" w:hAnsi="Comic Sans MS"/>
          <w:sz w:val="32"/>
          <w:szCs w:val="32"/>
        </w:rPr>
        <w:t xml:space="preserve"> report and </w:t>
      </w:r>
      <w:r w:rsidR="00DF2F1D">
        <w:rPr>
          <w:rFonts w:ascii="Comic Sans MS" w:hAnsi="Comic Sans MS"/>
          <w:sz w:val="32"/>
          <w:szCs w:val="32"/>
        </w:rPr>
        <w:t xml:space="preserve">select </w:t>
      </w:r>
      <w:r w:rsidR="007D1F74">
        <w:rPr>
          <w:rFonts w:ascii="Comic Sans MS" w:hAnsi="Comic Sans MS"/>
          <w:sz w:val="32"/>
          <w:szCs w:val="32"/>
        </w:rPr>
        <w:t xml:space="preserve">the temperature </w:t>
      </w:r>
    </w:p>
    <w:p w:rsidR="007D1F74" w:rsidRPr="007D1F74" w:rsidRDefault="007D1F74" w:rsidP="007D1F74">
      <w:pPr>
        <w:rPr>
          <w:rFonts w:ascii="Comic Sans MS" w:hAnsi="Comic Sans MS"/>
          <w:b/>
          <w:sz w:val="32"/>
          <w:szCs w:val="32"/>
        </w:rPr>
      </w:pPr>
      <w:r w:rsidRPr="007D1F74">
        <w:rPr>
          <w:rFonts w:ascii="Comic Sans MS" w:hAnsi="Comic Sans MS"/>
          <w:b/>
          <w:sz w:val="32"/>
          <w:szCs w:val="32"/>
        </w:rPr>
        <w:t>Writing</w:t>
      </w:r>
    </w:p>
    <w:p w:rsidR="007D1F74" w:rsidRDefault="007D1F74" w:rsidP="007D1F7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Fill in the blanks with the correct form of qui/</w:t>
      </w:r>
      <w:proofErr w:type="spellStart"/>
      <w:r>
        <w:rPr>
          <w:rFonts w:ascii="Comic Sans MS" w:hAnsi="Comic Sans MS"/>
          <w:sz w:val="32"/>
          <w:szCs w:val="32"/>
        </w:rPr>
        <w:t>que</w:t>
      </w:r>
      <w:proofErr w:type="spellEnd"/>
      <w:r>
        <w:rPr>
          <w:rFonts w:ascii="Comic Sans MS" w:hAnsi="Comic Sans MS"/>
          <w:sz w:val="32"/>
          <w:szCs w:val="32"/>
        </w:rPr>
        <w:t>/</w:t>
      </w:r>
      <w:proofErr w:type="spellStart"/>
      <w:r>
        <w:rPr>
          <w:rFonts w:ascii="Comic Sans MS" w:hAnsi="Comic Sans MS"/>
          <w:sz w:val="32"/>
          <w:szCs w:val="32"/>
        </w:rPr>
        <w:t>qu</w:t>
      </w:r>
      <w:proofErr w:type="spellEnd"/>
      <w:r>
        <w:rPr>
          <w:rFonts w:ascii="Comic Sans MS" w:hAnsi="Comic Sans MS"/>
          <w:sz w:val="32"/>
          <w:szCs w:val="32"/>
        </w:rPr>
        <w:t xml:space="preserve">’ and join two sentences </w:t>
      </w:r>
      <w:r w:rsidR="00DF2F1D">
        <w:rPr>
          <w:rFonts w:ascii="Comic Sans MS" w:hAnsi="Comic Sans MS"/>
          <w:sz w:val="32"/>
          <w:szCs w:val="32"/>
        </w:rPr>
        <w:t>(choice provided)</w:t>
      </w:r>
    </w:p>
    <w:p w:rsidR="00DF2F1D" w:rsidRDefault="007D1F74" w:rsidP="007D1F7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Passé </w:t>
      </w:r>
      <w:proofErr w:type="spellStart"/>
      <w:r>
        <w:rPr>
          <w:rFonts w:ascii="Comic Sans MS" w:hAnsi="Comic Sans MS"/>
          <w:sz w:val="32"/>
          <w:szCs w:val="32"/>
        </w:rPr>
        <w:t>Composé</w:t>
      </w:r>
      <w:proofErr w:type="spellEnd"/>
      <w:r>
        <w:rPr>
          <w:rFonts w:ascii="Comic Sans MS" w:hAnsi="Comic Sans MS"/>
          <w:sz w:val="32"/>
          <w:szCs w:val="32"/>
        </w:rPr>
        <w:t xml:space="preserve"> with </w:t>
      </w:r>
      <w:proofErr w:type="spellStart"/>
      <w:r>
        <w:rPr>
          <w:rFonts w:ascii="Comic Sans MS" w:hAnsi="Comic Sans MS"/>
          <w:sz w:val="32"/>
          <w:szCs w:val="32"/>
        </w:rPr>
        <w:t>avoir</w:t>
      </w:r>
      <w:proofErr w:type="spellEnd"/>
      <w:r>
        <w:rPr>
          <w:rFonts w:ascii="Comic Sans MS" w:hAnsi="Comic Sans MS"/>
          <w:sz w:val="32"/>
          <w:szCs w:val="32"/>
        </w:rPr>
        <w:t xml:space="preserve"> or </w:t>
      </w:r>
      <w:proofErr w:type="spellStart"/>
      <w:r>
        <w:rPr>
          <w:rFonts w:ascii="Comic Sans MS" w:hAnsi="Comic Sans MS"/>
          <w:sz w:val="32"/>
          <w:szCs w:val="32"/>
        </w:rPr>
        <w:t>être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p w:rsidR="007D1F74" w:rsidRDefault="00DF2F1D" w:rsidP="007D1F7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lastRenderedPageBreak/>
        <w:t>F</w:t>
      </w:r>
      <w:r w:rsidR="007D1F74">
        <w:rPr>
          <w:rFonts w:ascii="Comic Sans MS" w:hAnsi="Comic Sans MS"/>
          <w:sz w:val="32"/>
          <w:szCs w:val="32"/>
        </w:rPr>
        <w:t>utur</w:t>
      </w:r>
      <w:proofErr w:type="spellEnd"/>
      <w:r w:rsidR="007D1F7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7D1F74">
        <w:rPr>
          <w:rFonts w:ascii="Comic Sans MS" w:hAnsi="Comic Sans MS"/>
          <w:sz w:val="32"/>
          <w:szCs w:val="32"/>
        </w:rPr>
        <w:t>proche</w:t>
      </w:r>
      <w:bookmarkStart w:id="0" w:name="_GoBack"/>
      <w:bookmarkEnd w:id="0"/>
      <w:proofErr w:type="spellEnd"/>
    </w:p>
    <w:p w:rsidR="007D1F74" w:rsidRDefault="007D1F74" w:rsidP="007D1F7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about two people pick one and fill in the table – we did some of these in your cahier.</w:t>
      </w:r>
    </w:p>
    <w:p w:rsidR="007D1F74" w:rsidRPr="007D1F74" w:rsidRDefault="007D1F74" w:rsidP="007D1F74">
      <w:pPr>
        <w:jc w:val="center"/>
        <w:rPr>
          <w:rFonts w:ascii="Comic Sans MS" w:hAnsi="Comic Sans MS"/>
          <w:b/>
          <w:sz w:val="32"/>
          <w:szCs w:val="32"/>
          <w:lang w:val="fr-CA"/>
        </w:rPr>
      </w:pPr>
      <w:r w:rsidRPr="007D1F74">
        <w:rPr>
          <w:rFonts w:ascii="Comic Sans MS" w:hAnsi="Comic Sans MS"/>
          <w:b/>
          <w:sz w:val="32"/>
          <w:szCs w:val="32"/>
          <w:lang w:val="fr-CA"/>
        </w:rPr>
        <w:t>Bonne chance et étudiez bien!!!!!!!!!!!!!!!!!!!!!!!!!!</w:t>
      </w:r>
    </w:p>
    <w:p w:rsidR="00EC6827" w:rsidRPr="007D1F74" w:rsidRDefault="00EC6827" w:rsidP="00EC6827">
      <w:pPr>
        <w:jc w:val="center"/>
        <w:rPr>
          <w:lang w:val="fr-CA"/>
        </w:rPr>
      </w:pPr>
    </w:p>
    <w:sectPr w:rsidR="00EC6827" w:rsidRPr="007D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74D"/>
    <w:multiLevelType w:val="hybridMultilevel"/>
    <w:tmpl w:val="DDEA19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DE7"/>
    <w:multiLevelType w:val="hybridMultilevel"/>
    <w:tmpl w:val="FFB2E1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14E18"/>
    <w:multiLevelType w:val="hybridMultilevel"/>
    <w:tmpl w:val="AA3EBA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A2601"/>
    <w:multiLevelType w:val="hybridMultilevel"/>
    <w:tmpl w:val="5B6EE6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27"/>
    <w:rsid w:val="001B10EC"/>
    <w:rsid w:val="007D1F74"/>
    <w:rsid w:val="00DF2F1D"/>
    <w:rsid w:val="00E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2013-04-22T16:40:00Z</dcterms:created>
  <dcterms:modified xsi:type="dcterms:W3CDTF">2015-02-09T13:46:00Z</dcterms:modified>
</cp:coreProperties>
</file>